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405"/>
        <w:tblW w:w="82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2703"/>
        <w:gridCol w:w="4187"/>
      </w:tblGrid>
      <w:tr w:rsidR="00B60C94" w:rsidRPr="006D7461" w14:paraId="1E98EC6C" w14:textId="77777777" w:rsidTr="00BB2705"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A4792E" w14:textId="77777777" w:rsidR="00B60C94" w:rsidRPr="006D7461" w:rsidRDefault="00B60C94" w:rsidP="00BB2705">
            <w:pPr>
              <w:spacing w:before="240"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D7461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Sapulces Nr., norises vieta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C9A802" w14:textId="77777777" w:rsidR="00B60C94" w:rsidRPr="006D7461" w:rsidRDefault="00B60C94" w:rsidP="00BB2705">
            <w:pPr>
              <w:spacing w:before="240"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D7461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Dalībnieku sapulces darba kārtība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3F4DD0" w14:textId="77777777" w:rsidR="00B60C94" w:rsidRPr="006D7461" w:rsidRDefault="00B60C94" w:rsidP="00BB2705">
            <w:pPr>
              <w:spacing w:before="240"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D7461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Pieņemtie lēmumi</w:t>
            </w:r>
          </w:p>
        </w:tc>
      </w:tr>
      <w:tr w:rsidR="00B60C94" w:rsidRPr="006D7461" w14:paraId="3F9C10FC" w14:textId="77777777" w:rsidTr="00BB2705">
        <w:tc>
          <w:tcPr>
            <w:tcW w:w="82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B2A620" w14:textId="55798016" w:rsidR="00B60C94" w:rsidRPr="006D7461" w:rsidRDefault="00B60C94" w:rsidP="00BB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D7461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202</w:t>
            </w:r>
            <w:r w:rsidR="009719E5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4</w:t>
            </w:r>
            <w:r w:rsidRPr="006D7461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. gads</w:t>
            </w:r>
          </w:p>
        </w:tc>
      </w:tr>
      <w:tr w:rsidR="009719E5" w:rsidRPr="006D7461" w14:paraId="72B35574" w14:textId="77777777" w:rsidTr="00BB2705"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447B05" w14:textId="77777777" w:rsidR="009719E5" w:rsidRDefault="009719E5" w:rsidP="0097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1B30691A" w14:textId="291F6381" w:rsidR="009719E5" w:rsidRPr="00F02A01" w:rsidRDefault="009719E5" w:rsidP="0097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F02A01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Nr. </w:t>
            </w:r>
            <w:r w:rsidRPr="00C443DB">
              <w:rPr>
                <w:rFonts w:ascii="Times New Roman" w:hAnsi="Times New Roman" w:cs="Times New Roman"/>
                <w:b/>
                <w:bCs/>
              </w:rPr>
              <w:t>01/2024</w:t>
            </w:r>
          </w:p>
          <w:p w14:paraId="2B3CCEB5" w14:textId="77777777" w:rsidR="009719E5" w:rsidRPr="00F02A01" w:rsidRDefault="009719E5" w:rsidP="0097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56D2BB70" w14:textId="402FBDB9" w:rsidR="009719E5" w:rsidRPr="00F02A01" w:rsidRDefault="009719E5" w:rsidP="0097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F02A01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Atmodas ielā 31, Aizputē, 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25.04.2024.</w:t>
            </w:r>
          </w:p>
          <w:p w14:paraId="6D6D8EAD" w14:textId="77777777" w:rsidR="009719E5" w:rsidRPr="006D7461" w:rsidRDefault="009719E5" w:rsidP="0097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99FE9E" w14:textId="77777777" w:rsidR="009719E5" w:rsidRDefault="009719E5" w:rsidP="009719E5">
            <w:pPr>
              <w:spacing w:after="0" w:line="276" w:lineRule="auto"/>
              <w:ind w:right="66"/>
              <w:rPr>
                <w:rFonts w:ascii="Times New Roman" w:hAnsi="Times New Roman" w:cs="Times New Roman"/>
              </w:rPr>
            </w:pPr>
          </w:p>
          <w:p w14:paraId="1DC9C2C0" w14:textId="77777777" w:rsidR="009719E5" w:rsidRPr="00F02A01" w:rsidRDefault="009719E5" w:rsidP="009719E5">
            <w:pPr>
              <w:numPr>
                <w:ilvl w:val="0"/>
                <w:numId w:val="4"/>
              </w:numPr>
              <w:spacing w:after="0" w:line="276" w:lineRule="auto"/>
              <w:ind w:right="66"/>
              <w:rPr>
                <w:rFonts w:ascii="Times New Roman" w:hAnsi="Times New Roman" w:cs="Times New Roman"/>
              </w:rPr>
            </w:pPr>
            <w:r w:rsidRPr="00F02A01">
              <w:rPr>
                <w:rFonts w:ascii="Times New Roman" w:hAnsi="Times New Roman" w:cs="Times New Roman"/>
              </w:rPr>
              <w:t>Par SIA “Aizputes Nami” dalībnieku sapulces vadītāja apstiprināšanu.</w:t>
            </w:r>
          </w:p>
          <w:p w14:paraId="604100F0" w14:textId="77777777" w:rsidR="009719E5" w:rsidRPr="00F02A01" w:rsidRDefault="009719E5" w:rsidP="009719E5">
            <w:pPr>
              <w:numPr>
                <w:ilvl w:val="0"/>
                <w:numId w:val="4"/>
              </w:numPr>
              <w:spacing w:after="0" w:line="276" w:lineRule="auto"/>
              <w:ind w:right="66"/>
              <w:rPr>
                <w:rFonts w:ascii="Times New Roman" w:hAnsi="Times New Roman" w:cs="Times New Roman"/>
              </w:rPr>
            </w:pPr>
            <w:r w:rsidRPr="00F02A01">
              <w:rPr>
                <w:rFonts w:ascii="Times New Roman" w:hAnsi="Times New Roman" w:cs="Times New Roman"/>
              </w:rPr>
              <w:t>Par SIA “Aizputes Nami” dalībnieku sapulces protokolētāja iecelšanu.</w:t>
            </w:r>
          </w:p>
          <w:p w14:paraId="38CDD214" w14:textId="77777777" w:rsidR="009719E5" w:rsidRPr="00F02A01" w:rsidRDefault="009719E5" w:rsidP="009719E5">
            <w:pPr>
              <w:numPr>
                <w:ilvl w:val="0"/>
                <w:numId w:val="4"/>
              </w:numPr>
              <w:spacing w:after="0" w:line="276" w:lineRule="auto"/>
              <w:ind w:right="66"/>
              <w:rPr>
                <w:rFonts w:ascii="Times New Roman" w:hAnsi="Times New Roman" w:cs="Times New Roman"/>
              </w:rPr>
            </w:pPr>
            <w:r w:rsidRPr="00F02A01">
              <w:rPr>
                <w:rFonts w:ascii="Times New Roman" w:hAnsi="Times New Roman" w:cs="Times New Roman"/>
              </w:rPr>
              <w:t>Par SIA “Aizputes Nami” dalībnieku sapulces darba kārtības apstiprināšanu.</w:t>
            </w:r>
          </w:p>
          <w:p w14:paraId="4B010967" w14:textId="1D39B370" w:rsidR="009719E5" w:rsidRPr="00F02A01" w:rsidRDefault="009719E5" w:rsidP="009719E5">
            <w:pPr>
              <w:numPr>
                <w:ilvl w:val="0"/>
                <w:numId w:val="4"/>
              </w:numPr>
              <w:spacing w:after="0" w:line="276" w:lineRule="auto"/>
              <w:ind w:right="66"/>
              <w:rPr>
                <w:rFonts w:ascii="Times New Roman" w:hAnsi="Times New Roman" w:cs="Times New Roman"/>
              </w:rPr>
            </w:pPr>
            <w:r w:rsidRPr="00F02A01">
              <w:rPr>
                <w:rFonts w:ascii="Times New Roman" w:hAnsi="Times New Roman" w:cs="Times New Roman"/>
              </w:rPr>
              <w:t xml:space="preserve">Par SIA “Aizputes Nami”  </w:t>
            </w:r>
            <w:r>
              <w:rPr>
                <w:rFonts w:ascii="Times New Roman" w:hAnsi="Times New Roman" w:cs="Times New Roman"/>
              </w:rPr>
              <w:t>2023. gada pārskata apstiprināšanu.</w:t>
            </w:r>
          </w:p>
          <w:p w14:paraId="01D2A0D8" w14:textId="49A5A016" w:rsidR="009719E5" w:rsidRPr="00F02A01" w:rsidRDefault="009719E5" w:rsidP="009719E5">
            <w:pPr>
              <w:numPr>
                <w:ilvl w:val="0"/>
                <w:numId w:val="4"/>
              </w:numPr>
              <w:spacing w:after="0" w:line="276" w:lineRule="auto"/>
              <w:ind w:right="66"/>
              <w:rPr>
                <w:rFonts w:ascii="Times New Roman" w:hAnsi="Times New Roman" w:cs="Times New Roman"/>
              </w:rPr>
            </w:pPr>
            <w:r w:rsidRPr="00F02A01">
              <w:rPr>
                <w:rFonts w:ascii="Times New Roman" w:hAnsi="Times New Roman" w:cs="Times New Roman"/>
              </w:rPr>
              <w:t>Par SIA “Aizputes Nami” 202</w:t>
            </w:r>
            <w:r>
              <w:rPr>
                <w:rFonts w:ascii="Times New Roman" w:hAnsi="Times New Roman" w:cs="Times New Roman"/>
              </w:rPr>
              <w:t>4</w:t>
            </w:r>
            <w:r w:rsidRPr="00F02A01">
              <w:rPr>
                <w:rFonts w:ascii="Times New Roman" w:hAnsi="Times New Roman" w:cs="Times New Roman"/>
              </w:rPr>
              <w:t xml:space="preserve">. gada </w:t>
            </w:r>
            <w:r>
              <w:rPr>
                <w:rFonts w:ascii="Times New Roman" w:hAnsi="Times New Roman" w:cs="Times New Roman"/>
              </w:rPr>
              <w:t>budžeta apstiprināšanu.</w:t>
            </w:r>
          </w:p>
          <w:p w14:paraId="08712B94" w14:textId="5ACE90CB" w:rsidR="009719E5" w:rsidRPr="00F02A01" w:rsidRDefault="009719E5" w:rsidP="009719E5">
            <w:pPr>
              <w:numPr>
                <w:ilvl w:val="0"/>
                <w:numId w:val="4"/>
              </w:numPr>
              <w:spacing w:after="0" w:line="276" w:lineRule="auto"/>
              <w:ind w:right="66"/>
              <w:rPr>
                <w:rFonts w:ascii="Times New Roman" w:hAnsi="Times New Roman" w:cs="Times New Roman"/>
              </w:rPr>
            </w:pPr>
            <w:r w:rsidRPr="00F02A01">
              <w:rPr>
                <w:rFonts w:ascii="Times New Roman" w:hAnsi="Times New Roman" w:cs="Times New Roman"/>
              </w:rPr>
              <w:t xml:space="preserve">Par SIA “Aizputes Nami” </w:t>
            </w:r>
            <w:r>
              <w:rPr>
                <w:rFonts w:ascii="Times New Roman" w:hAnsi="Times New Roman" w:cs="Times New Roman"/>
              </w:rPr>
              <w:t>vidēja termiņa darbības stratēģija 2024.-2026. gadam apstiprināšanu.</w:t>
            </w:r>
          </w:p>
          <w:p w14:paraId="68C15C2B" w14:textId="4F2034A5" w:rsidR="009719E5" w:rsidRPr="00F02A01" w:rsidRDefault="009719E5" w:rsidP="009719E5">
            <w:pPr>
              <w:numPr>
                <w:ilvl w:val="0"/>
                <w:numId w:val="4"/>
              </w:numPr>
              <w:spacing w:after="0" w:line="276" w:lineRule="auto"/>
              <w:ind w:right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Citi jautājumi.</w:t>
            </w:r>
          </w:p>
          <w:p w14:paraId="689ABBCE" w14:textId="77777777" w:rsidR="009719E5" w:rsidRPr="006D7461" w:rsidRDefault="009719E5" w:rsidP="00971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F9C073" w14:textId="77777777" w:rsidR="009719E5" w:rsidRDefault="009719E5" w:rsidP="009719E5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458EC04" w14:textId="77777777" w:rsidR="009719E5" w:rsidRPr="00F02A01" w:rsidRDefault="009719E5" w:rsidP="009719E5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Apstiprināt </w:t>
            </w:r>
            <w:r w:rsidRPr="00F02A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SIA „Aizputes Nami” dalībnieku sapulces vadītāju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12635968" w14:textId="77777777" w:rsidR="009719E5" w:rsidRPr="00F02A01" w:rsidRDefault="009719E5" w:rsidP="009719E5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Iecelt </w:t>
            </w:r>
            <w:r w:rsidRPr="00F02A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SIA “Aizputes Nami” dalībnieku sapulces protokolētāju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08699951" w14:textId="77777777" w:rsidR="009719E5" w:rsidRPr="00F02A01" w:rsidRDefault="009719E5" w:rsidP="009719E5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02A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Apstiprināt SIA "Aizputes Nami” dalībnieku sapulces darba kārtību. </w:t>
            </w:r>
          </w:p>
          <w:p w14:paraId="59AF3BE9" w14:textId="43E2E2EA" w:rsidR="009719E5" w:rsidRPr="00F02A01" w:rsidRDefault="009719E5" w:rsidP="009719E5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02A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Apstiprināt SIA “Aizputes Nami” 202</w:t>
            </w:r>
            <w:r w:rsidR="00564B8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F02A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.gada pārskatu. </w:t>
            </w:r>
          </w:p>
          <w:p w14:paraId="4101E64A" w14:textId="69C700EF" w:rsidR="009719E5" w:rsidRPr="00F02A01" w:rsidRDefault="009719E5" w:rsidP="009719E5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02A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Apstiprināt SIA “Aizputes Nami” 202</w:t>
            </w:r>
            <w:r w:rsidR="00564B8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Pr="00F02A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.gada budžet</w:t>
            </w:r>
            <w:r w:rsidR="00564B8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u.</w:t>
            </w:r>
          </w:p>
          <w:p w14:paraId="329A3582" w14:textId="507605EF" w:rsidR="009719E5" w:rsidRPr="00F02A01" w:rsidRDefault="009719E5" w:rsidP="009719E5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02A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Apstiprināt SIA „Aizputes Nami” vidēja termiņa darbības stratēģija</w:t>
            </w:r>
            <w:r w:rsidR="00564B8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2024.-2026. gadam.</w:t>
            </w:r>
          </w:p>
          <w:p w14:paraId="7B65F1E4" w14:textId="77777777" w:rsidR="009719E5" w:rsidRPr="00F02A01" w:rsidRDefault="009719E5" w:rsidP="009719E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0FDBD47" w14:textId="77777777" w:rsidR="009719E5" w:rsidRPr="00F02A01" w:rsidRDefault="009719E5" w:rsidP="009719E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1531399" w14:textId="77777777" w:rsidR="009719E5" w:rsidRPr="00F02A01" w:rsidRDefault="009719E5" w:rsidP="009719E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B23C760" w14:textId="77777777" w:rsidR="009719E5" w:rsidRPr="00F02A01" w:rsidRDefault="009719E5" w:rsidP="009719E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6A46BD7" w14:textId="77777777" w:rsidR="009719E5" w:rsidRPr="00F02A01" w:rsidRDefault="009719E5" w:rsidP="009719E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CC9F943" w14:textId="77777777" w:rsidR="009719E5" w:rsidRPr="00F02A01" w:rsidRDefault="009719E5" w:rsidP="009719E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1F72E2D" w14:textId="77777777" w:rsidR="009719E5" w:rsidRPr="006D7461" w:rsidRDefault="009719E5" w:rsidP="009719E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</w:tr>
    </w:tbl>
    <w:p w14:paraId="3393821A" w14:textId="77777777" w:rsidR="00AF50CB" w:rsidRDefault="00AF50CB"/>
    <w:sectPr w:rsidR="00AF50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7650B"/>
    <w:multiLevelType w:val="multilevel"/>
    <w:tmpl w:val="08C7650B"/>
    <w:lvl w:ilvl="0">
      <w:start w:val="1"/>
      <w:numFmt w:val="decimal"/>
      <w:lvlText w:val="%1."/>
      <w:lvlJc w:val="left"/>
      <w:pPr>
        <w:ind w:left="-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2160" w:hanging="360"/>
      </w:pPr>
    </w:lvl>
    <w:lvl w:ilvl="2">
      <w:start w:val="1"/>
      <w:numFmt w:val="lowerRoman"/>
      <w:lvlText w:val="%3."/>
      <w:lvlJc w:val="right"/>
      <w:pPr>
        <w:ind w:left="-1440" w:hanging="180"/>
      </w:pPr>
    </w:lvl>
    <w:lvl w:ilvl="3">
      <w:start w:val="1"/>
      <w:numFmt w:val="decimal"/>
      <w:lvlText w:val="%4."/>
      <w:lvlJc w:val="left"/>
      <w:pPr>
        <w:ind w:left="-720" w:hanging="360"/>
      </w:pPr>
    </w:lvl>
    <w:lvl w:ilvl="4">
      <w:start w:val="1"/>
      <w:numFmt w:val="lowerLetter"/>
      <w:lvlText w:val="%5."/>
      <w:lvlJc w:val="left"/>
      <w:pPr>
        <w:ind w:left="0" w:hanging="360"/>
      </w:pPr>
    </w:lvl>
    <w:lvl w:ilvl="5">
      <w:start w:val="1"/>
      <w:numFmt w:val="lowerRoman"/>
      <w:lvlText w:val="%6."/>
      <w:lvlJc w:val="right"/>
      <w:pPr>
        <w:ind w:left="720" w:hanging="180"/>
      </w:pPr>
    </w:lvl>
    <w:lvl w:ilvl="6">
      <w:start w:val="1"/>
      <w:numFmt w:val="decimal"/>
      <w:lvlText w:val="%7."/>
      <w:lvlJc w:val="left"/>
      <w:pPr>
        <w:ind w:left="1440" w:hanging="360"/>
      </w:pPr>
    </w:lvl>
    <w:lvl w:ilvl="7">
      <w:start w:val="1"/>
      <w:numFmt w:val="lowerLetter"/>
      <w:lvlText w:val="%8."/>
      <w:lvlJc w:val="left"/>
      <w:pPr>
        <w:ind w:left="2160" w:hanging="360"/>
      </w:pPr>
    </w:lvl>
    <w:lvl w:ilvl="8">
      <w:start w:val="1"/>
      <w:numFmt w:val="lowerRoman"/>
      <w:lvlText w:val="%9."/>
      <w:lvlJc w:val="right"/>
      <w:pPr>
        <w:ind w:left="2880" w:hanging="180"/>
      </w:pPr>
    </w:lvl>
  </w:abstractNum>
  <w:abstractNum w:abstractNumId="1" w15:restartNumberingAfterBreak="0">
    <w:nsid w:val="34EE455C"/>
    <w:multiLevelType w:val="multilevel"/>
    <w:tmpl w:val="08C7650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235DD4"/>
    <w:multiLevelType w:val="multilevel"/>
    <w:tmpl w:val="08C7650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887F1E"/>
    <w:multiLevelType w:val="multilevel"/>
    <w:tmpl w:val="08C7650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FB7004"/>
    <w:multiLevelType w:val="multilevel"/>
    <w:tmpl w:val="08C7650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44721113">
    <w:abstractNumId w:val="0"/>
  </w:num>
  <w:num w:numId="2" w16cid:durableId="411851008">
    <w:abstractNumId w:val="1"/>
  </w:num>
  <w:num w:numId="3" w16cid:durableId="485632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1219996">
    <w:abstractNumId w:val="2"/>
  </w:num>
  <w:num w:numId="5" w16cid:durableId="148324095">
    <w:abstractNumId w:val="4"/>
  </w:num>
  <w:num w:numId="6" w16cid:durableId="1932007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94"/>
    <w:rsid w:val="00564B8C"/>
    <w:rsid w:val="009719E5"/>
    <w:rsid w:val="00AF50CB"/>
    <w:rsid w:val="00B6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C9BFF6"/>
  <w15:chartTrackingRefBased/>
  <w15:docId w15:val="{133C6533-C119-48C3-BF70-C450BCD9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0C9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60C94"/>
    <w:pPr>
      <w:ind w:left="720"/>
      <w:contextualSpacing/>
    </w:pPr>
  </w:style>
  <w:style w:type="paragraph" w:customStyle="1" w:styleId="Default">
    <w:name w:val="Default"/>
    <w:uiPriority w:val="99"/>
    <w:rsid w:val="00B60C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 Kase</dc:creator>
  <cp:keywords/>
  <dc:description/>
  <cp:lastModifiedBy>Nami Kase</cp:lastModifiedBy>
  <cp:revision>2</cp:revision>
  <dcterms:created xsi:type="dcterms:W3CDTF">2024-05-08T11:21:00Z</dcterms:created>
  <dcterms:modified xsi:type="dcterms:W3CDTF">2024-05-08T11:36:00Z</dcterms:modified>
</cp:coreProperties>
</file>